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73" w:rsidRDefault="006A4873" w:rsidP="004D0460">
      <w:pPr>
        <w:pStyle w:val="Style2"/>
        <w:widowControl/>
        <w:spacing w:before="24"/>
        <w:ind w:firstLine="567"/>
        <w:rPr>
          <w:rStyle w:val="FontStyle25"/>
        </w:rPr>
      </w:pPr>
      <w:r>
        <w:rPr>
          <w:rStyle w:val="FontStyle25"/>
        </w:rPr>
        <w:t>ПРЕДСТАВЛЕНИЕ</w:t>
      </w:r>
    </w:p>
    <w:p w:rsidR="006A4873" w:rsidRDefault="006A4873" w:rsidP="004D0460">
      <w:pPr>
        <w:pStyle w:val="Style3"/>
        <w:widowControl/>
        <w:jc w:val="center"/>
        <w:rPr>
          <w:rStyle w:val="FontStyle20"/>
        </w:rPr>
      </w:pPr>
      <w:r>
        <w:rPr>
          <w:rStyle w:val="FontStyle26"/>
          <w:b/>
          <w:bCs/>
          <w:i/>
          <w:iCs/>
        </w:rPr>
        <w:t>на участие в</w:t>
      </w:r>
      <w:r>
        <w:rPr>
          <w:rStyle w:val="FontStyle20"/>
        </w:rPr>
        <w:t xml:space="preserve"> муниципальном конкурсе </w:t>
      </w:r>
    </w:p>
    <w:p w:rsidR="006A4873" w:rsidRDefault="006A4873" w:rsidP="004D0460">
      <w:pPr>
        <w:pStyle w:val="Style3"/>
        <w:widowControl/>
        <w:jc w:val="center"/>
        <w:rPr>
          <w:rStyle w:val="FontStyle20"/>
        </w:rPr>
      </w:pPr>
      <w:r>
        <w:rPr>
          <w:rStyle w:val="FontStyle20"/>
        </w:rPr>
        <w:t>профессионального мастерства «Профессионал»</w:t>
      </w:r>
    </w:p>
    <w:p w:rsidR="006A4873" w:rsidRDefault="006A4873" w:rsidP="004D0460">
      <w:pPr>
        <w:pStyle w:val="Style3"/>
        <w:widowControl/>
        <w:jc w:val="center"/>
        <w:rPr>
          <w:rStyle w:val="FontStyle20"/>
          <w:b w:val="0"/>
          <w:bCs w:val="0"/>
          <w:i w:val="0"/>
          <w:iCs w:val="0"/>
        </w:rPr>
      </w:pPr>
      <w:r>
        <w:rPr>
          <w:rStyle w:val="FontStyle20"/>
        </w:rPr>
        <w:t xml:space="preserve"> в Качканарском городском округе в </w:t>
      </w:r>
      <w:r>
        <w:rPr>
          <w:rStyle w:val="FontStyle21"/>
        </w:rPr>
        <w:t xml:space="preserve">2016 </w:t>
      </w:r>
      <w:r>
        <w:rPr>
          <w:rStyle w:val="FontStyle20"/>
        </w:rPr>
        <w:t>году</w:t>
      </w:r>
    </w:p>
    <w:p w:rsidR="006A4873" w:rsidRDefault="006A4873" w:rsidP="004D0460">
      <w:pPr>
        <w:pStyle w:val="NoSpacing"/>
        <w:rPr>
          <w:rStyle w:val="FontStyle24"/>
          <w:sz w:val="24"/>
          <w:szCs w:val="24"/>
        </w:rPr>
      </w:pPr>
    </w:p>
    <w:p w:rsidR="006A4873" w:rsidRDefault="006A4873" w:rsidP="008F186F">
      <w:pPr>
        <w:pStyle w:val="NoSpacing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Муниципальное общеобразовательное учреждение  «Средняя  общеобразовательная школа №3»  </w:t>
      </w:r>
      <w:r>
        <w:rPr>
          <w:rStyle w:val="FontStyle26"/>
          <w:sz w:val="28"/>
          <w:szCs w:val="28"/>
        </w:rPr>
        <w:t xml:space="preserve">выдвигает </w:t>
      </w:r>
      <w:r>
        <w:rPr>
          <w:rStyle w:val="FontStyle26"/>
          <w:sz w:val="28"/>
          <w:szCs w:val="28"/>
          <w:u w:val="single"/>
        </w:rPr>
        <w:t>Волохину Татьяну Викторовну, учителя русского языка и литературы</w:t>
      </w:r>
    </w:p>
    <w:p w:rsidR="006A4873" w:rsidRDefault="006A4873" w:rsidP="008F186F">
      <w:pPr>
        <w:pStyle w:val="Style3"/>
        <w:widowControl/>
        <w:jc w:val="center"/>
        <w:rPr>
          <w:rStyle w:val="FontStyle20"/>
          <w:sz w:val="28"/>
          <w:szCs w:val="28"/>
          <w:u w:val="single"/>
        </w:rPr>
      </w:pPr>
      <w:r>
        <w:rPr>
          <w:rStyle w:val="FontStyle26"/>
          <w:sz w:val="28"/>
          <w:szCs w:val="28"/>
        </w:rPr>
        <w:t xml:space="preserve">для  участия в  </w:t>
      </w:r>
      <w:r>
        <w:rPr>
          <w:rStyle w:val="FontStyle20"/>
          <w:sz w:val="28"/>
          <w:szCs w:val="28"/>
        </w:rPr>
        <w:t xml:space="preserve"> муниципальном конкурсе          профессионального мастерства «Профессионал»      в Качканарском городском округе в </w:t>
      </w:r>
      <w:r>
        <w:rPr>
          <w:rStyle w:val="FontStyle21"/>
          <w:sz w:val="28"/>
          <w:szCs w:val="28"/>
        </w:rPr>
        <w:t xml:space="preserve">2016 </w:t>
      </w:r>
      <w:r>
        <w:rPr>
          <w:rStyle w:val="FontStyle20"/>
          <w:sz w:val="28"/>
          <w:szCs w:val="28"/>
        </w:rPr>
        <w:t xml:space="preserve">году в номинации </w:t>
      </w:r>
      <w:r>
        <w:rPr>
          <w:rStyle w:val="FontStyle20"/>
          <w:sz w:val="28"/>
          <w:szCs w:val="28"/>
          <w:u w:val="single"/>
        </w:rPr>
        <w:t>Учитель года</w:t>
      </w:r>
    </w:p>
    <w:p w:rsidR="006A4873" w:rsidRPr="008F186F" w:rsidRDefault="006A4873" w:rsidP="006704F0">
      <w:pPr>
        <w:pStyle w:val="Style3"/>
        <w:widowControl/>
        <w:jc w:val="both"/>
        <w:rPr>
          <w:b/>
          <w:bCs/>
          <w:i/>
          <w:iCs/>
          <w:sz w:val="28"/>
          <w:szCs w:val="28"/>
          <w:u w:val="single"/>
        </w:rPr>
      </w:pPr>
      <w:r w:rsidRPr="008F186F">
        <w:t xml:space="preserve">Волохина Татьяна Викторовна  </w:t>
      </w:r>
      <w:r>
        <w:t xml:space="preserve"> окончила </w:t>
      </w:r>
      <w:r w:rsidRPr="008F186F">
        <w:t xml:space="preserve">Государственное образовательное учреждение высшего профессионального образования «Нижнетагильская государственная социально – педагогическая академия», ей присуждена степень магистра филологического образования по направлению филологическое образование» (2011год). </w:t>
      </w:r>
    </w:p>
    <w:p w:rsidR="006A4873" w:rsidRDefault="006A4873" w:rsidP="00670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F186F">
        <w:rPr>
          <w:rFonts w:ascii="Times New Roman" w:hAnsi="Times New Roman" w:cs="Times New Roman"/>
          <w:spacing w:val="-2"/>
          <w:sz w:val="24"/>
          <w:szCs w:val="24"/>
        </w:rPr>
        <w:t xml:space="preserve">Татьяна Викторовна  является выпускницей нашей школы. С 25 августа   2014 года принята на работу в школу № 3 города Качканара </w:t>
      </w:r>
      <w:r w:rsidRPr="008F186F">
        <w:rPr>
          <w:rFonts w:ascii="Times New Roman" w:hAnsi="Times New Roman" w:cs="Times New Roman"/>
          <w:sz w:val="24"/>
          <w:szCs w:val="24"/>
        </w:rPr>
        <w:t xml:space="preserve">учителем русского языка и литературы. </w:t>
      </w:r>
    </w:p>
    <w:p w:rsidR="006A4873" w:rsidRDefault="006A4873" w:rsidP="004D4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Татьяны Викторовны </w:t>
      </w:r>
      <w:r w:rsidRPr="004D48E8">
        <w:rPr>
          <w:rFonts w:ascii="Times New Roman" w:hAnsi="Times New Roman" w:cs="Times New Roman"/>
          <w:sz w:val="24"/>
          <w:szCs w:val="24"/>
        </w:rPr>
        <w:t xml:space="preserve"> характерно стремление к постоянному творческому поиску. Учитель выработал свою методику работы, обеспечивающую положительные результаты обучения. Учащиеся свободно владеют языковыми терминами, открыты в общении, они приучены трудиться, охотно занимаются работой, которую предлагает учитель. Это является результатом особого подхода развивающего обучения.</w:t>
      </w:r>
    </w:p>
    <w:p w:rsidR="006A4873" w:rsidRPr="004D48E8" w:rsidRDefault="006A4873" w:rsidP="004D4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48E8">
        <w:rPr>
          <w:rFonts w:ascii="Times New Roman" w:hAnsi="Times New Roman" w:cs="Times New Roman"/>
          <w:sz w:val="24"/>
          <w:szCs w:val="24"/>
        </w:rPr>
        <w:t>Большое внимание на своих уроках учитель  уделяет многоплановой, разносторонней работе со словом.  Освоение слова учащимися – процесс достаточно сложный. Но Татьяна Викторовна  строит свои уроки так, что речетворческое осмысление слова ведёт от слова в словаре через слово в художественном тексте к слову своему собственному. Для повышения результативности осмысления слова на уроке для анализа учителем используются не только произведения художественной литературы, но и произведения живописи, музыки.  Результатом осмысления слова являются творческие работы учащихся.</w:t>
      </w:r>
    </w:p>
    <w:p w:rsidR="006A4873" w:rsidRDefault="006A4873" w:rsidP="004D4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Татьяны Викторовны</w:t>
      </w:r>
      <w:r w:rsidRPr="004D48E8">
        <w:rPr>
          <w:rFonts w:ascii="Times New Roman" w:hAnsi="Times New Roman" w:cs="Times New Roman"/>
          <w:sz w:val="24"/>
          <w:szCs w:val="24"/>
        </w:rPr>
        <w:t xml:space="preserve"> – это уроки взаимопонимания, взаимопознания, сотворчество учащихся и учителя, где учитель обязан быть одновременно и педагогом, и психологом, и лингвистом, и литературоведом, и творцом.</w:t>
      </w:r>
    </w:p>
    <w:p w:rsidR="006A4873" w:rsidRDefault="006A4873" w:rsidP="004D48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48E8">
        <w:rPr>
          <w:rFonts w:ascii="Times New Roman" w:hAnsi="Times New Roman" w:cs="Times New Roman"/>
          <w:sz w:val="24"/>
          <w:szCs w:val="24"/>
        </w:rPr>
        <w:t>Татьяна Викторовна  всегда в поиске новых, более эффективных методов работы. Сочетание традиционных и новых приёмов, форм и средств обучения позволяет создавать рабочую атмосферу на уроках и во внеурочное время, развивает творческие способности школьников, формируют умения и навыки учебного труда и умение пополнять и обновлять свои 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873" w:rsidRPr="00BB7562" w:rsidRDefault="006A4873" w:rsidP="000E16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7562">
        <w:rPr>
          <w:rFonts w:ascii="Times New Roman" w:hAnsi="Times New Roman" w:cs="Times New Roman"/>
          <w:sz w:val="24"/>
          <w:szCs w:val="24"/>
        </w:rPr>
        <w:t xml:space="preserve">Результат работы учитель  видит в том, чтобы каждый ученик овладел русским языком как средством устного и письменного общения. А для этого, считает она, есть два главных условия: творческий подход к делу со стороны учителя и интерес к изучаемому предмету у учащихся. </w:t>
      </w:r>
    </w:p>
    <w:p w:rsidR="006A4873" w:rsidRPr="000E1649" w:rsidRDefault="006A4873" w:rsidP="000E1649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649">
        <w:rPr>
          <w:rFonts w:ascii="Times New Roman" w:hAnsi="Times New Roman" w:cs="Times New Roman"/>
          <w:sz w:val="24"/>
          <w:szCs w:val="24"/>
        </w:rPr>
        <w:t xml:space="preserve">Волохина Т.В. разработала рабочие программы курсов </w:t>
      </w:r>
      <w:r w:rsidRPr="000E1649">
        <w:rPr>
          <w:rFonts w:ascii="Times New Roman" w:hAnsi="Times New Roman" w:cs="Times New Roman"/>
          <w:sz w:val="24"/>
          <w:szCs w:val="24"/>
          <w:lang w:eastAsia="ru-RU"/>
        </w:rPr>
        <w:t>«Занимательная орфография» (5 класс), «Занимательная грамматика» (6-7 классы), «Сочинение: секреты и законы мастерства» (10-11 классы.).</w:t>
      </w:r>
    </w:p>
    <w:p w:rsidR="006A4873" w:rsidRDefault="006A4873" w:rsidP="006704F0">
      <w:pPr>
        <w:pStyle w:val="Style3"/>
        <w:widowControl/>
        <w:jc w:val="both"/>
        <w:rPr>
          <w:color w:val="000000"/>
          <w:spacing w:val="-1"/>
        </w:rPr>
      </w:pPr>
      <w:r w:rsidRPr="006704F0">
        <w:rPr>
          <w:color w:val="000000"/>
          <w:spacing w:val="-3"/>
        </w:rPr>
        <w:t>Учитель стремится прививать интерес к своим предметам</w:t>
      </w:r>
      <w:r w:rsidRPr="006704F0">
        <w:rPr>
          <w:color w:val="000000"/>
        </w:rPr>
        <w:t>. Ее ученики успешно выступают в школьных и муниципальных  олимпиадах, научно-</w:t>
      </w:r>
      <w:r w:rsidRPr="006704F0">
        <w:rPr>
          <w:color w:val="000000"/>
          <w:spacing w:val="-1"/>
        </w:rPr>
        <w:t>практических конференциях по русскому языку, литературе, занимая призовые места.</w:t>
      </w:r>
    </w:p>
    <w:p w:rsidR="006A4873" w:rsidRPr="005D2AFE" w:rsidRDefault="006A4873" w:rsidP="006704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ее</w:t>
      </w:r>
      <w:r w:rsidRPr="005D2AFE">
        <w:rPr>
          <w:rFonts w:ascii="Times New Roman" w:hAnsi="Times New Roman" w:cs="Times New Roman"/>
          <w:sz w:val="24"/>
          <w:szCs w:val="24"/>
        </w:rPr>
        <w:t xml:space="preserve"> ученики участвуют во Всероссийской олимпиаде школьников:</w:t>
      </w:r>
    </w:p>
    <w:p w:rsidR="006A4873" w:rsidRDefault="006A4873" w:rsidP="006704F0">
      <w:pPr>
        <w:pStyle w:val="ListParagraph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русскому языку: 2014-15учебный год  призёр </w:t>
      </w:r>
      <w:r w:rsidRPr="005764B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764B5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6A4873" w:rsidRDefault="006A4873" w:rsidP="006704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098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литературе</w:t>
      </w:r>
      <w:r w:rsidRPr="00CC0987">
        <w:rPr>
          <w:rFonts w:ascii="Times New Roman" w:hAnsi="Times New Roman" w:cs="Times New Roman"/>
          <w:sz w:val="24"/>
          <w:szCs w:val="24"/>
        </w:rPr>
        <w:t>:</w:t>
      </w:r>
      <w:r w:rsidRPr="00BB273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4-20</w:t>
      </w:r>
      <w:r w:rsidRPr="00BB27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учебный год – 3 призёра муниципального этапа.</w:t>
      </w:r>
    </w:p>
    <w:p w:rsidR="006A4873" w:rsidRDefault="006A4873" w:rsidP="006704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2014 года ее воспитанники участвуют в Международной Олимпиаде по основам наук (по русскому языку и литературе), в 2015 г. – 1 дипломант финального этапа по русскому языку.</w:t>
      </w:r>
    </w:p>
    <w:p w:rsidR="006A4873" w:rsidRDefault="006A4873" w:rsidP="006704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4873" w:rsidRDefault="006A4873" w:rsidP="006704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873" w:rsidRDefault="006A4873" w:rsidP="006704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873" w:rsidRPr="005B54D4" w:rsidRDefault="006A4873" w:rsidP="006704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4D4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699pt">
            <v:imagedata r:id="rId4" o:title=""/>
          </v:shape>
        </w:pict>
      </w:r>
    </w:p>
    <w:sectPr w:rsidR="006A4873" w:rsidRPr="005B54D4" w:rsidSect="006704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460"/>
    <w:rsid w:val="000E1649"/>
    <w:rsid w:val="002005E2"/>
    <w:rsid w:val="003C0B67"/>
    <w:rsid w:val="00436563"/>
    <w:rsid w:val="004D0460"/>
    <w:rsid w:val="004D48E8"/>
    <w:rsid w:val="005764B5"/>
    <w:rsid w:val="005B54D4"/>
    <w:rsid w:val="005D2AFE"/>
    <w:rsid w:val="006704F0"/>
    <w:rsid w:val="006725CB"/>
    <w:rsid w:val="006A4873"/>
    <w:rsid w:val="008E7FAA"/>
    <w:rsid w:val="008F186F"/>
    <w:rsid w:val="00912327"/>
    <w:rsid w:val="00BB273C"/>
    <w:rsid w:val="00BB7562"/>
    <w:rsid w:val="00C840C6"/>
    <w:rsid w:val="00CC0987"/>
    <w:rsid w:val="00CD6223"/>
    <w:rsid w:val="00D1673D"/>
    <w:rsid w:val="00DF71D0"/>
    <w:rsid w:val="00E5215A"/>
    <w:rsid w:val="00E8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6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D0460"/>
    <w:rPr>
      <w:rFonts w:cs="Calibri"/>
      <w:lang w:eastAsia="en-US"/>
    </w:rPr>
  </w:style>
  <w:style w:type="paragraph" w:customStyle="1" w:styleId="Style2">
    <w:name w:val="Style2"/>
    <w:basedOn w:val="Normal"/>
    <w:uiPriority w:val="99"/>
    <w:rsid w:val="004D04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4D0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4D0460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DefaultParagraphFont"/>
    <w:uiPriority w:val="99"/>
    <w:rsid w:val="004D046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basedOn w:val="DefaultParagraphFont"/>
    <w:uiPriority w:val="99"/>
    <w:rsid w:val="004D046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">
    <w:name w:val="Font Style24"/>
    <w:basedOn w:val="DefaultParagraphFont"/>
    <w:uiPriority w:val="99"/>
    <w:rsid w:val="004D0460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DefaultParagraphFont"/>
    <w:uiPriority w:val="99"/>
    <w:rsid w:val="004D04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DefaultParagraphFont"/>
    <w:uiPriority w:val="99"/>
    <w:rsid w:val="004D0460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4D046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F186F"/>
    <w:rPr>
      <w:b/>
      <w:bCs/>
    </w:rPr>
  </w:style>
  <w:style w:type="paragraph" w:customStyle="1" w:styleId="ConsNonformat">
    <w:name w:val="ConsNonformat"/>
    <w:uiPriority w:val="99"/>
    <w:rsid w:val="008F186F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8F186F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436563"/>
  </w:style>
  <w:style w:type="paragraph" w:styleId="Title">
    <w:name w:val="Title"/>
    <w:basedOn w:val="Normal"/>
    <w:link w:val="TitleChar"/>
    <w:uiPriority w:val="99"/>
    <w:qFormat/>
    <w:rsid w:val="004D48E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D48E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522</Words>
  <Characters>2981</Characters>
  <Application>Microsoft Office Outlook</Application>
  <DocSecurity>0</DocSecurity>
  <Lines>0</Lines>
  <Paragraphs>0</Paragraphs>
  <ScaleCrop>false</ScaleCrop>
  <Company>3school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u11</cp:lastModifiedBy>
  <cp:revision>8</cp:revision>
  <dcterms:created xsi:type="dcterms:W3CDTF">2016-01-26T05:41:00Z</dcterms:created>
  <dcterms:modified xsi:type="dcterms:W3CDTF">2016-02-01T04:17:00Z</dcterms:modified>
</cp:coreProperties>
</file>